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附件5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20</w:t>
      </w:r>
      <w:r>
        <w:rPr>
          <w:rFonts w:hint="eastAsia" w:ascii="宋体" w:hAnsi="宋体" w:eastAsia="宋体"/>
          <w:b/>
          <w:sz w:val="44"/>
          <w:szCs w:val="44"/>
        </w:rPr>
        <w:t>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3</w:t>
      </w:r>
      <w:r>
        <w:rPr>
          <w:rFonts w:ascii="宋体" w:hAnsi="宋体" w:eastAsia="宋体"/>
          <w:b/>
          <w:sz w:val="44"/>
          <w:szCs w:val="44"/>
        </w:rPr>
        <w:t>年</w:t>
      </w:r>
      <w:r>
        <w:rPr>
          <w:rFonts w:hint="eastAsia" w:ascii="宋体" w:hAnsi="宋体" w:eastAsia="宋体"/>
          <w:b/>
          <w:sz w:val="44"/>
          <w:szCs w:val="44"/>
        </w:rPr>
        <w:t>校级教学质量工程建设项目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立项申报网</w:t>
      </w:r>
      <w:r>
        <w:rPr>
          <w:rFonts w:ascii="宋体" w:hAnsi="宋体" w:eastAsia="宋体"/>
          <w:b/>
          <w:sz w:val="44"/>
          <w:szCs w:val="44"/>
        </w:rPr>
        <w:t>上填报说明</w:t>
      </w:r>
    </w:p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根据《关于开展202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年校级教学质量工程建设项目立项工作的通知》安排，将开放申报立项</w:t>
      </w:r>
      <w:r>
        <w:rPr>
          <w:rFonts w:ascii="仿宋" w:hAnsi="仿宋" w:eastAsia="仿宋"/>
          <w:sz w:val="32"/>
          <w:szCs w:val="32"/>
        </w:rPr>
        <w:t>网上填报端口。现就填报注意事项</w:t>
      </w:r>
      <w:r>
        <w:rPr>
          <w:rFonts w:hint="eastAsia" w:ascii="仿宋" w:hAnsi="仿宋" w:eastAsia="仿宋"/>
          <w:sz w:val="32"/>
          <w:szCs w:val="32"/>
        </w:rPr>
        <w:t>要求</w:t>
      </w:r>
      <w:r>
        <w:rPr>
          <w:rFonts w:ascii="仿宋" w:hAnsi="仿宋" w:eastAsia="仿宋"/>
          <w:sz w:val="32"/>
          <w:szCs w:val="32"/>
        </w:rPr>
        <w:t>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一、本平台默认各二级单位一名管理员为本单位平台总负责人。二级单位</w:t>
      </w:r>
      <w:r>
        <w:rPr>
          <w:rFonts w:ascii="仿宋" w:hAnsi="仿宋" w:eastAsia="仿宋"/>
          <w:sz w:val="32"/>
          <w:szCs w:val="32"/>
        </w:rPr>
        <w:t>管理员负责</w:t>
      </w:r>
      <w:r>
        <w:rPr>
          <w:rFonts w:hint="eastAsia" w:ascii="仿宋" w:hAnsi="仿宋" w:eastAsia="仿宋"/>
          <w:sz w:val="32"/>
          <w:szCs w:val="32"/>
        </w:rPr>
        <w:t>管理本单位</w:t>
      </w:r>
      <w:r>
        <w:rPr>
          <w:rFonts w:ascii="仿宋" w:hAnsi="仿宋" w:eastAsia="仿宋"/>
          <w:sz w:val="32"/>
          <w:szCs w:val="32"/>
        </w:rPr>
        <w:t>各类用户、指导本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项目负责人填报、负责审核项目材料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的规范性</w:t>
      </w:r>
      <w:r>
        <w:rPr>
          <w:rFonts w:ascii="仿宋" w:hAnsi="仿宋" w:eastAsia="仿宋"/>
          <w:sz w:val="32"/>
          <w:szCs w:val="32"/>
        </w:rPr>
        <w:t>及完整性</w:t>
      </w:r>
      <w:r>
        <w:rPr>
          <w:rFonts w:hint="eastAsia" w:ascii="仿宋" w:hAnsi="仿宋" w:eastAsia="仿宋"/>
          <w:sz w:val="32"/>
          <w:szCs w:val="32"/>
        </w:rPr>
        <w:t>。具体操作指南详见项目管理平台首页《二级单位填报手册》。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ascii="仿宋" w:hAnsi="仿宋" w:eastAsia="仿宋"/>
          <w:sz w:val="32"/>
          <w:szCs w:val="32"/>
        </w:rPr>
        <w:t>系统默认由项目负责人填报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请</w:t>
      </w:r>
      <w:r>
        <w:rPr>
          <w:rFonts w:hint="eastAsia" w:ascii="仿宋" w:hAnsi="仿宋" w:eastAsia="仿宋"/>
          <w:sz w:val="32"/>
          <w:szCs w:val="32"/>
        </w:rPr>
        <w:t>各二级单位管理员</w:t>
      </w:r>
      <w:r>
        <w:rPr>
          <w:rFonts w:ascii="仿宋" w:hAnsi="仿宋" w:eastAsia="仿宋"/>
          <w:sz w:val="32"/>
          <w:szCs w:val="32"/>
        </w:rPr>
        <w:t>通知到位。</w:t>
      </w:r>
      <w:r>
        <w:rPr>
          <w:rFonts w:hint="eastAsia" w:ascii="仿宋" w:hAnsi="仿宋" w:eastAsia="仿宋"/>
          <w:sz w:val="32"/>
          <w:szCs w:val="32"/>
        </w:rPr>
        <w:t>项目负责人网上填报操作指南详见项目管理平台首页《填报负责人填报手册》。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三、项目负责人填报完毕后应及时提交，在二级单位管理员最终审核通过前，项目负责人仍可对相关材料进行修改。二级单位管理员应及时进行审核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填写不规范、不完整的，应及时反馈修改</w:t>
      </w:r>
      <w:r>
        <w:rPr>
          <w:rFonts w:hint="eastAsia" w:ascii="仿宋" w:hAnsi="仿宋" w:eastAsia="仿宋"/>
          <w:sz w:val="32"/>
          <w:szCs w:val="32"/>
        </w:rPr>
        <w:t>。填报日期截止后，材料未能在系统上提交并审核通过的，视为放弃申报。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填写不规范、不完整的将严重影响评审结果。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四、填报采取基本信息填报和附件上传等并行方式，项目申报书、佐证材料等均采用附件上传形式。佐证材料须配备目录，以便查阅和审核；佐证材料宜精不宜多，请尽量收集整理主要代表性成果。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五、请二级单位管理员认真审核本单位的申报材料，确保项目及其材料相匹配，项目负责人基本信息完整、格式正确；同时，特别注意项目附件和网站是否可以正常打开，若无法正常打开或下载的，视为未填报。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六、请在对应名称处上传相关附件，并注意系统设定的附件数量和大小限制（单个项目所有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/>
          <w:sz w:val="32"/>
          <w:szCs w:val="32"/>
        </w:rPr>
        <w:t>材料一般不超过3</w:t>
      </w:r>
      <w:r>
        <w:rPr>
          <w:rFonts w:ascii="仿宋" w:hAnsi="仿宋" w:eastAsia="仿宋"/>
          <w:sz w:val="32"/>
          <w:szCs w:val="32"/>
        </w:rPr>
        <w:t>0M），请尽量精简材料所占空间，以免上传失败。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七、平台只接受</w:t>
      </w:r>
      <w:r>
        <w:rPr>
          <w:rFonts w:ascii="仿宋" w:hAnsi="仿宋" w:eastAsia="仿宋"/>
          <w:sz w:val="32"/>
          <w:szCs w:val="32"/>
        </w:rPr>
        <w:t>pdf文件，不接受视频及压缩格式附件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八、平台填报截至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  <w:highlight w:val="yellow"/>
        </w:rPr>
        <w:t>月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  <w:highlight w:val="yellow"/>
        </w:rPr>
        <w:t>日</w:t>
      </w:r>
      <w:r>
        <w:rPr>
          <w:rFonts w:hint="eastAsia" w:ascii="仿宋" w:hAnsi="仿宋" w:eastAsia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时，逾期填报通道关闭。如有问题，请及时向</w:t>
      </w:r>
      <w:r>
        <w:rPr>
          <w:rFonts w:hint="eastAsia" w:ascii="仿宋" w:hAnsi="仿宋" w:eastAsia="仿宋"/>
          <w:sz w:val="32"/>
          <w:szCs w:val="32"/>
        </w:rPr>
        <w:t>教务处</w:t>
      </w:r>
      <w:r>
        <w:rPr>
          <w:rFonts w:ascii="仿宋" w:hAnsi="仿宋" w:eastAsia="仿宋"/>
          <w:sz w:val="32"/>
          <w:szCs w:val="32"/>
        </w:rPr>
        <w:t>工作人员反映。</w:t>
      </w:r>
      <w:r>
        <w:rPr>
          <w:rFonts w:hint="eastAsia" w:ascii="仿宋" w:hAnsi="仿宋" w:eastAsia="仿宋"/>
          <w:sz w:val="32"/>
          <w:szCs w:val="32"/>
        </w:rPr>
        <w:t>联系人：许风霜，电话：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0756-</w:t>
      </w:r>
      <w:r>
        <w:rPr>
          <w:rFonts w:ascii="仿宋" w:hAnsi="仿宋" w:eastAsia="仿宋"/>
          <w:sz w:val="32"/>
          <w:szCs w:val="32"/>
        </w:rPr>
        <w:t>7629020</w:t>
      </w:r>
      <w:r>
        <w:rPr>
          <w:rFonts w:hint="eastAsia" w:ascii="仿宋" w:hAnsi="仿宋" w:eastAsia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1NzEwMzU5MjY4ODU2N2QyZGNhNWYxNzRjMzJhMmMifQ=="/>
  </w:docVars>
  <w:rsids>
    <w:rsidRoot w:val="00C027CB"/>
    <w:rsid w:val="000A7281"/>
    <w:rsid w:val="000C5FF6"/>
    <w:rsid w:val="00134D1E"/>
    <w:rsid w:val="001650AE"/>
    <w:rsid w:val="001C6C13"/>
    <w:rsid w:val="001F70F9"/>
    <w:rsid w:val="002A49B9"/>
    <w:rsid w:val="002A73DD"/>
    <w:rsid w:val="002B3788"/>
    <w:rsid w:val="002C364B"/>
    <w:rsid w:val="002C6B54"/>
    <w:rsid w:val="002D2302"/>
    <w:rsid w:val="0034736C"/>
    <w:rsid w:val="003B210A"/>
    <w:rsid w:val="004146BD"/>
    <w:rsid w:val="00470ADB"/>
    <w:rsid w:val="004C55E5"/>
    <w:rsid w:val="004F3DA5"/>
    <w:rsid w:val="00526D3D"/>
    <w:rsid w:val="00526ED3"/>
    <w:rsid w:val="00533625"/>
    <w:rsid w:val="00554A75"/>
    <w:rsid w:val="005A2810"/>
    <w:rsid w:val="005C5A04"/>
    <w:rsid w:val="005D33DF"/>
    <w:rsid w:val="00600F01"/>
    <w:rsid w:val="00693B3C"/>
    <w:rsid w:val="006C5E25"/>
    <w:rsid w:val="006E75E6"/>
    <w:rsid w:val="006F04B9"/>
    <w:rsid w:val="00701F42"/>
    <w:rsid w:val="007375C9"/>
    <w:rsid w:val="007B1908"/>
    <w:rsid w:val="007D2FD6"/>
    <w:rsid w:val="00801FCB"/>
    <w:rsid w:val="008428CE"/>
    <w:rsid w:val="008521C0"/>
    <w:rsid w:val="00887071"/>
    <w:rsid w:val="008E7808"/>
    <w:rsid w:val="00967B02"/>
    <w:rsid w:val="00974F40"/>
    <w:rsid w:val="00990253"/>
    <w:rsid w:val="00A5778D"/>
    <w:rsid w:val="00A93035"/>
    <w:rsid w:val="00A95BA3"/>
    <w:rsid w:val="00AA23ED"/>
    <w:rsid w:val="00AA3717"/>
    <w:rsid w:val="00AA4201"/>
    <w:rsid w:val="00AB5E28"/>
    <w:rsid w:val="00B01B3F"/>
    <w:rsid w:val="00B3371D"/>
    <w:rsid w:val="00B372A4"/>
    <w:rsid w:val="00B61A3C"/>
    <w:rsid w:val="00B81E0D"/>
    <w:rsid w:val="00B93880"/>
    <w:rsid w:val="00BA3276"/>
    <w:rsid w:val="00BB23A6"/>
    <w:rsid w:val="00BC48FC"/>
    <w:rsid w:val="00C027CB"/>
    <w:rsid w:val="00C05614"/>
    <w:rsid w:val="00C27180"/>
    <w:rsid w:val="00C919B9"/>
    <w:rsid w:val="00CE1CF2"/>
    <w:rsid w:val="00D37D34"/>
    <w:rsid w:val="00D465B3"/>
    <w:rsid w:val="00D653AA"/>
    <w:rsid w:val="00D77561"/>
    <w:rsid w:val="00DB4537"/>
    <w:rsid w:val="00DD12E2"/>
    <w:rsid w:val="00E05FE0"/>
    <w:rsid w:val="00E10312"/>
    <w:rsid w:val="00E374F8"/>
    <w:rsid w:val="00E56329"/>
    <w:rsid w:val="00E638DE"/>
    <w:rsid w:val="00E82118"/>
    <w:rsid w:val="00F4203A"/>
    <w:rsid w:val="00F744C6"/>
    <w:rsid w:val="00FB3130"/>
    <w:rsid w:val="00FB6A4D"/>
    <w:rsid w:val="00FD1EAA"/>
    <w:rsid w:val="0C700793"/>
    <w:rsid w:val="0DB52D91"/>
    <w:rsid w:val="131E60C8"/>
    <w:rsid w:val="15875732"/>
    <w:rsid w:val="19C808E7"/>
    <w:rsid w:val="2E0824EF"/>
    <w:rsid w:val="303D6B28"/>
    <w:rsid w:val="44C935E1"/>
    <w:rsid w:val="506A3ECB"/>
    <w:rsid w:val="537E7CEC"/>
    <w:rsid w:val="62F85366"/>
    <w:rsid w:val="69434E55"/>
    <w:rsid w:val="7764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682</Words>
  <Characters>704</Characters>
  <Lines>5</Lines>
  <Paragraphs>1</Paragraphs>
  <TotalTime>3</TotalTime>
  <ScaleCrop>false</ScaleCrop>
  <LinksUpToDate>false</LinksUpToDate>
  <CharactersWithSpaces>705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2019-02-28T02:56:00Z</dcterms:created>
  <dc:creator>喻 许</dc:creator>
  <cp:lastModifiedBy>霜</cp:lastModifiedBy>
  <cp:lastPrinted>2020-05-29T06:37:00Z</cp:lastPrinted>
  <dcterms:modified xsi:type="dcterms:W3CDTF">2023-05-15T08:11:37Z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2F9DBA9D6F9A455B91C91147049190E5</vt:lpwstr>
  </property>
</Properties>
</file>